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6" w:rsidRDefault="00D95736" w:rsidP="00D95736">
      <w:pPr>
        <w:pStyle w:val="Nagwek1"/>
      </w:pPr>
      <w:bookmarkStart w:id="0" w:name="_GoBack"/>
      <w:bookmarkEnd w:id="0"/>
      <w:proofErr w:type="spellStart"/>
      <w:r>
        <w:t>Regulamin</w:t>
      </w:r>
      <w:proofErr w:type="spellEnd"/>
      <w:r>
        <w:t xml:space="preserve"> </w:t>
      </w:r>
      <w:proofErr w:type="spellStart"/>
      <w:r>
        <w:t>przyznania</w:t>
      </w:r>
      <w:proofErr w:type="spellEnd"/>
      <w:r>
        <w:t xml:space="preserve"> </w:t>
      </w:r>
      <w:proofErr w:type="spellStart"/>
      <w:r>
        <w:t>pamiątkowej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"</w:t>
      </w:r>
      <w:proofErr w:type="spellStart"/>
      <w:r>
        <w:t>Zasłużony</w:t>
      </w:r>
      <w:proofErr w:type="spellEnd"/>
      <w:r>
        <w:t xml:space="preserve"> dla Gminy Grodków"</w:t>
      </w:r>
    </w:p>
    <w:p w:rsidR="00D95736" w:rsidRDefault="00D95736" w:rsidP="00D95736">
      <w:pPr>
        <w:ind w:left="0" w:right="5" w:firstLine="340"/>
      </w:pPr>
      <w:r>
        <w:rPr>
          <w:b/>
        </w:rPr>
        <w:t xml:space="preserve">§ 1. </w:t>
      </w:r>
      <w:r>
        <w:t xml:space="preserve">1. </w:t>
      </w:r>
      <w:proofErr w:type="spellStart"/>
      <w:r>
        <w:t>Przyznawanie</w:t>
      </w:r>
      <w:proofErr w:type="spellEnd"/>
      <w:r>
        <w:t xml:space="preserve"> </w:t>
      </w:r>
      <w:proofErr w:type="spellStart"/>
      <w:r>
        <w:t>statuetek</w:t>
      </w:r>
      <w:proofErr w:type="spellEnd"/>
      <w:r>
        <w:t xml:space="preserve"> ma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uhonorowanie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i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zasłużonych</w:t>
      </w:r>
      <w:proofErr w:type="spellEnd"/>
      <w:r>
        <w:t xml:space="preserve"> dla Gminy Grodków </w:t>
      </w:r>
      <w:proofErr w:type="spellStart"/>
      <w:r>
        <w:t>za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, </w:t>
      </w:r>
      <w:proofErr w:type="spellStart"/>
      <w:r>
        <w:t>twórczość</w:t>
      </w:r>
      <w:proofErr w:type="spellEnd"/>
      <w:r>
        <w:t xml:space="preserve">, </w:t>
      </w:r>
      <w:proofErr w:type="spellStart"/>
      <w:r>
        <w:t>aktywność</w:t>
      </w:r>
      <w:proofErr w:type="spellEnd"/>
      <w:r>
        <w:t xml:space="preserve">, </w:t>
      </w:r>
      <w:proofErr w:type="spellStart"/>
      <w:r>
        <w:t>zrealizowane</w:t>
      </w:r>
      <w:proofErr w:type="spellEnd"/>
      <w:r>
        <w:t xml:space="preserve"> </w:t>
      </w:r>
      <w:proofErr w:type="spellStart"/>
      <w:r>
        <w:t>inicjatywy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znaczący</w:t>
      </w:r>
      <w:proofErr w:type="spellEnd"/>
      <w:r>
        <w:t xml:space="preserve"> </w:t>
      </w:r>
      <w:proofErr w:type="spellStart"/>
      <w:r>
        <w:t>wpłynęły</w:t>
      </w:r>
      <w:proofErr w:type="spellEnd"/>
      <w:r>
        <w:t xml:space="preserve">/ </w:t>
      </w:r>
      <w:proofErr w:type="spellStart"/>
      <w:r>
        <w:t>wpływają</w:t>
      </w:r>
      <w:proofErr w:type="spellEnd"/>
      <w:r>
        <w:t xml:space="preserve"> na </w:t>
      </w:r>
      <w:proofErr w:type="spellStart"/>
      <w:r>
        <w:t>rozwój</w:t>
      </w:r>
      <w:proofErr w:type="spellEnd"/>
      <w:r>
        <w:t xml:space="preserve"> i </w:t>
      </w:r>
      <w:proofErr w:type="spellStart"/>
      <w:r>
        <w:t>promocję</w:t>
      </w:r>
      <w:proofErr w:type="spellEnd"/>
      <w:r>
        <w:t xml:space="preserve"> Gminy Grodków.</w:t>
      </w:r>
    </w:p>
    <w:p w:rsidR="00D95736" w:rsidRDefault="00D95736" w:rsidP="00D95736">
      <w:pPr>
        <w:ind w:left="350" w:right="5"/>
      </w:pPr>
      <w:r>
        <w:t xml:space="preserve">2.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całokształt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gminy</w:t>
      </w:r>
      <w:proofErr w:type="spellEnd"/>
      <w:r>
        <w:t>.</w:t>
      </w:r>
    </w:p>
    <w:p w:rsidR="00D95736" w:rsidRDefault="00D95736" w:rsidP="00D95736">
      <w:pPr>
        <w:ind w:left="350" w:right="5"/>
      </w:pPr>
      <w:r>
        <w:rPr>
          <w:b/>
        </w:rPr>
        <w:t xml:space="preserve">§ 2. </w:t>
      </w:r>
      <w:r>
        <w:t xml:space="preserve">1. </w:t>
      </w:r>
      <w:proofErr w:type="spellStart"/>
      <w:r>
        <w:t>Statuetkę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Kapituła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>:</w:t>
      </w:r>
    </w:p>
    <w:p w:rsidR="00D95736" w:rsidRDefault="00D95736" w:rsidP="00D95736">
      <w:pPr>
        <w:numPr>
          <w:ilvl w:val="0"/>
          <w:numId w:val="1"/>
        </w:numPr>
        <w:ind w:right="5" w:hanging="238"/>
      </w:pPr>
      <w:proofErr w:type="spellStart"/>
      <w:r>
        <w:t>Burmistrz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>;</w:t>
      </w:r>
    </w:p>
    <w:p w:rsidR="00D95736" w:rsidRDefault="00D95736" w:rsidP="00D95736">
      <w:pPr>
        <w:numPr>
          <w:ilvl w:val="0"/>
          <w:numId w:val="1"/>
        </w:numPr>
        <w:ind w:right="5" w:hanging="238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>;</w:t>
      </w:r>
    </w:p>
    <w:p w:rsidR="00D95736" w:rsidRDefault="00D95736" w:rsidP="00D95736">
      <w:pPr>
        <w:numPr>
          <w:ilvl w:val="0"/>
          <w:numId w:val="1"/>
        </w:numPr>
        <w:ind w:right="5" w:hanging="238"/>
      </w:pPr>
      <w:proofErr w:type="spellStart"/>
      <w:r>
        <w:t>Zastępca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>;</w:t>
      </w:r>
    </w:p>
    <w:p w:rsidR="00D95736" w:rsidRDefault="00D95736" w:rsidP="00D95736">
      <w:pPr>
        <w:numPr>
          <w:ilvl w:val="0"/>
          <w:numId w:val="1"/>
        </w:numPr>
        <w:ind w:right="5" w:hanging="238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stałych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>;</w:t>
      </w:r>
    </w:p>
    <w:p w:rsidR="00D95736" w:rsidRDefault="00D95736" w:rsidP="00D95736">
      <w:pPr>
        <w:numPr>
          <w:ilvl w:val="0"/>
          <w:numId w:val="1"/>
        </w:numPr>
        <w:ind w:right="5" w:hanging="238"/>
      </w:pPr>
      <w:proofErr w:type="spellStart"/>
      <w:r>
        <w:t>wytypowany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przedstawiciel</w:t>
      </w:r>
      <w:proofErr w:type="spellEnd"/>
      <w:r>
        <w:t xml:space="preserve"> </w:t>
      </w:r>
      <w:proofErr w:type="spellStart"/>
      <w:r>
        <w:t>laureatów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z </w:t>
      </w:r>
      <w:proofErr w:type="spellStart"/>
      <w:r>
        <w:t>poprzedniego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ind w:right="5" w:firstLine="330"/>
      </w:pPr>
      <w:proofErr w:type="spellStart"/>
      <w:r>
        <w:t>Przewodniczącym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jest </w:t>
      </w:r>
      <w:proofErr w:type="spellStart"/>
      <w:r>
        <w:t>Burmistrz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ind w:right="5" w:firstLine="330"/>
      </w:pPr>
      <w:proofErr w:type="spellStart"/>
      <w:r>
        <w:t>Zadaniem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jest </w:t>
      </w:r>
      <w:proofErr w:type="spellStart"/>
      <w:r>
        <w:t>rozpatrywanie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i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laureata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Grodków”.</w:t>
      </w:r>
    </w:p>
    <w:p w:rsidR="00D95736" w:rsidRDefault="00D95736" w:rsidP="00D95736">
      <w:pPr>
        <w:numPr>
          <w:ilvl w:val="1"/>
          <w:numId w:val="1"/>
        </w:numPr>
        <w:ind w:right="5" w:firstLine="330"/>
      </w:pPr>
      <w:proofErr w:type="spellStart"/>
      <w:r>
        <w:t>Posiedzenie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na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obrad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spacing w:after="109"/>
        <w:ind w:right="5" w:firstLine="330"/>
      </w:pPr>
      <w:proofErr w:type="spellStart"/>
      <w:r>
        <w:t>Porządek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i </w:t>
      </w:r>
      <w:proofErr w:type="spellStart"/>
      <w:r>
        <w:t>poddaje</w:t>
      </w:r>
      <w:proofErr w:type="spellEnd"/>
      <w:r>
        <w:t xml:space="preserve"> go pod </w:t>
      </w:r>
      <w:proofErr w:type="spellStart"/>
      <w:r>
        <w:t>akceptację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wnosić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i </w:t>
      </w:r>
      <w:proofErr w:type="spellStart"/>
      <w:r>
        <w:t>uzupełnienia</w:t>
      </w:r>
      <w:proofErr w:type="spellEnd"/>
      <w:r>
        <w:t xml:space="preserve">. </w:t>
      </w:r>
      <w:proofErr w:type="spellStart"/>
      <w:r>
        <w:t>Ostatecznie</w:t>
      </w:r>
      <w:proofErr w:type="spellEnd"/>
      <w:r>
        <w:t xml:space="preserve"> </w:t>
      </w:r>
      <w:proofErr w:type="spellStart"/>
      <w:r>
        <w:t>ustalony</w:t>
      </w:r>
      <w:proofErr w:type="spellEnd"/>
      <w:r>
        <w:t xml:space="preserve"> </w:t>
      </w:r>
      <w:proofErr w:type="spellStart"/>
      <w:r>
        <w:t>porządek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Kapituła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jawnym</w:t>
      </w:r>
      <w:proofErr w:type="spellEnd"/>
      <w:r>
        <w:t xml:space="preserve"> </w:t>
      </w:r>
      <w:proofErr w:type="spellStart"/>
      <w:r>
        <w:t>zwykłą</w:t>
      </w:r>
      <w:proofErr w:type="spellEnd"/>
      <w:r>
        <w:t xml:space="preserve"> </w:t>
      </w:r>
      <w:proofErr w:type="spellStart"/>
      <w:r>
        <w:t>większością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spacing w:after="109"/>
        <w:ind w:right="5" w:firstLine="330"/>
      </w:pPr>
      <w:proofErr w:type="spellStart"/>
      <w:r>
        <w:t>Obrady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protokołowane</w:t>
      </w:r>
      <w:proofErr w:type="spellEnd"/>
      <w:r>
        <w:t xml:space="preserve">, a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wskazana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.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i </w:t>
      </w:r>
      <w:proofErr w:type="spellStart"/>
      <w:r>
        <w:t>protokolant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spacing w:after="109"/>
        <w:ind w:right="5" w:firstLine="330"/>
      </w:pPr>
      <w:proofErr w:type="spellStart"/>
      <w:r>
        <w:t>Kapituła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statuetkę</w:t>
      </w:r>
      <w:proofErr w:type="spellEnd"/>
      <w:r>
        <w:t xml:space="preserve"> </w:t>
      </w:r>
      <w:proofErr w:type="spellStart"/>
      <w:r>
        <w:t>zwykłą</w:t>
      </w:r>
      <w:proofErr w:type="spellEnd"/>
      <w:r>
        <w:t xml:space="preserve"> </w:t>
      </w:r>
      <w:proofErr w:type="spellStart"/>
      <w:r>
        <w:t>większością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równej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ind w:right="5" w:firstLine="330"/>
      </w:pPr>
      <w:proofErr w:type="spellStart"/>
      <w:r>
        <w:t>Kapituła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laureata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tajnym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ind w:right="5" w:firstLine="330"/>
      </w:pPr>
      <w:proofErr w:type="spellStart"/>
      <w:r>
        <w:t>Członkowie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kandydują</w:t>
      </w:r>
      <w:proofErr w:type="spellEnd"/>
      <w:r>
        <w:t xml:space="preserve"> do </w:t>
      </w:r>
      <w:proofErr w:type="spellStart"/>
      <w:r>
        <w:t>przyznania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brać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i </w:t>
      </w:r>
      <w:proofErr w:type="spellStart"/>
      <w:r>
        <w:t>głosowaniu</w:t>
      </w:r>
      <w:proofErr w:type="spellEnd"/>
      <w:r>
        <w:t>.</w:t>
      </w:r>
    </w:p>
    <w:p w:rsidR="00D95736" w:rsidRDefault="00D95736" w:rsidP="00D95736">
      <w:pPr>
        <w:numPr>
          <w:ilvl w:val="1"/>
          <w:numId w:val="1"/>
        </w:numPr>
        <w:spacing w:after="109"/>
        <w:ind w:right="5" w:firstLine="330"/>
      </w:pPr>
      <w:proofErr w:type="spellStart"/>
      <w:r>
        <w:t>Członkowie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pełnią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funkcje</w:t>
      </w:r>
      <w:proofErr w:type="spellEnd"/>
      <w:r>
        <w:t xml:space="preserve"> </w:t>
      </w:r>
      <w:proofErr w:type="spellStart"/>
      <w:r>
        <w:t>społecznie</w:t>
      </w:r>
      <w:proofErr w:type="spellEnd"/>
      <w:r>
        <w:t>.</w:t>
      </w:r>
    </w:p>
    <w:p w:rsidR="00D95736" w:rsidRDefault="00D95736" w:rsidP="00D95736">
      <w:pPr>
        <w:ind w:left="0" w:right="5" w:firstLine="340"/>
      </w:pPr>
      <w:r>
        <w:rPr>
          <w:b/>
        </w:rPr>
        <w:t xml:space="preserve">§ 3. </w:t>
      </w:r>
      <w:r>
        <w:t xml:space="preserve">1. </w:t>
      </w:r>
      <w:proofErr w:type="spellStart"/>
      <w:r>
        <w:t>Kandydatury</w:t>
      </w:r>
      <w:proofErr w:type="spellEnd"/>
      <w:r>
        <w:t xml:space="preserve"> do </w:t>
      </w:r>
      <w:proofErr w:type="spellStart"/>
      <w:r>
        <w:t>wyróżnienia</w:t>
      </w:r>
      <w:proofErr w:type="spellEnd"/>
      <w:r>
        <w:t xml:space="preserve"> </w:t>
      </w:r>
      <w:proofErr w:type="spellStart"/>
      <w:r>
        <w:t>statuetką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do 30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do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w Grodkowie,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na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. 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załączyć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D95736" w:rsidRDefault="00D95736" w:rsidP="00D95736">
      <w:pPr>
        <w:numPr>
          <w:ilvl w:val="1"/>
          <w:numId w:val="2"/>
        </w:numPr>
        <w:ind w:right="5" w:firstLine="340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oświadczeniem</w:t>
      </w:r>
      <w:proofErr w:type="spellEnd"/>
      <w:r>
        <w:t xml:space="preserve"> 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dostępny</w:t>
      </w:r>
      <w:proofErr w:type="spellEnd"/>
      <w:r>
        <w:t xml:space="preserve"> jest w </w:t>
      </w:r>
      <w:proofErr w:type="spellStart"/>
      <w:r>
        <w:t>Wydziale</w:t>
      </w:r>
      <w:proofErr w:type="spellEnd"/>
      <w:r>
        <w:t xml:space="preserve"> </w:t>
      </w:r>
      <w:proofErr w:type="spellStart"/>
      <w:r>
        <w:t>Organizacyjnym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w Grodkowie oraz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:rsidR="00D95736" w:rsidRDefault="00D95736" w:rsidP="00D95736">
      <w:pPr>
        <w:numPr>
          <w:ilvl w:val="1"/>
          <w:numId w:val="2"/>
        </w:numPr>
        <w:ind w:right="5" w:firstLine="340"/>
      </w:pPr>
      <w:proofErr w:type="spellStart"/>
      <w:r>
        <w:t>Wnioski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>:</w:t>
      </w:r>
    </w:p>
    <w:p w:rsidR="00D95736" w:rsidRDefault="00D95736" w:rsidP="00D95736">
      <w:pPr>
        <w:numPr>
          <w:ilvl w:val="0"/>
          <w:numId w:val="3"/>
        </w:numPr>
        <w:ind w:right="1627" w:hanging="238"/>
      </w:pPr>
      <w:proofErr w:type="spellStart"/>
      <w:r>
        <w:t>organizacje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gospodarcze</w:t>
      </w:r>
      <w:proofErr w:type="spellEnd"/>
      <w:r>
        <w:t xml:space="preserve">, </w:t>
      </w:r>
      <w:proofErr w:type="spellStart"/>
      <w:r>
        <w:t>stowarzyszenia</w:t>
      </w:r>
      <w:proofErr w:type="spellEnd"/>
      <w:r>
        <w:t xml:space="preserve"> i </w:t>
      </w:r>
      <w:proofErr w:type="spellStart"/>
      <w:r>
        <w:t>związki-mające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Gminy Grodków;</w:t>
      </w:r>
    </w:p>
    <w:p w:rsidR="00D95736" w:rsidRDefault="00D95736" w:rsidP="00D95736">
      <w:pPr>
        <w:numPr>
          <w:ilvl w:val="0"/>
          <w:numId w:val="3"/>
        </w:numPr>
        <w:spacing w:after="0" w:line="351" w:lineRule="auto"/>
        <w:ind w:right="1627" w:hanging="238"/>
      </w:pPr>
      <w:proofErr w:type="spellStart"/>
      <w:r>
        <w:t>radni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 xml:space="preserve"> w Grodkowie, w </w:t>
      </w:r>
      <w:proofErr w:type="spellStart"/>
      <w:r>
        <w:t>liczbie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5 radnych;3)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, w </w:t>
      </w:r>
      <w:proofErr w:type="spellStart"/>
      <w:r>
        <w:t>liczbie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5 </w:t>
      </w:r>
      <w:proofErr w:type="spellStart"/>
      <w:r>
        <w:t>członków</w:t>
      </w:r>
      <w:proofErr w:type="spellEnd"/>
      <w:r>
        <w:t>.</w:t>
      </w:r>
    </w:p>
    <w:p w:rsidR="00D95736" w:rsidRDefault="00D95736" w:rsidP="00D95736">
      <w:pPr>
        <w:spacing w:after="674"/>
        <w:ind w:left="0" w:right="5" w:firstLine="340"/>
      </w:pPr>
      <w:r>
        <w:rPr>
          <w:b/>
        </w:rPr>
        <w:t xml:space="preserve">§ 4. </w:t>
      </w:r>
      <w:r>
        <w:t xml:space="preserve">1. 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przesyłane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na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>.</w:t>
      </w:r>
    </w:p>
    <w:p w:rsidR="00D95736" w:rsidRDefault="00D95736" w:rsidP="00D95736">
      <w:pPr>
        <w:numPr>
          <w:ilvl w:val="1"/>
          <w:numId w:val="4"/>
        </w:numPr>
        <w:ind w:right="5" w:firstLine="340"/>
      </w:pPr>
      <w:proofErr w:type="spellStart"/>
      <w:r>
        <w:lastRenderedPageBreak/>
        <w:t>Wnioski</w:t>
      </w:r>
      <w:proofErr w:type="spellEnd"/>
      <w:r>
        <w:t xml:space="preserve"> </w:t>
      </w:r>
      <w:proofErr w:type="spellStart"/>
      <w:r>
        <w:t>niekompletne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Kapitułę</w:t>
      </w:r>
      <w:proofErr w:type="spellEnd"/>
      <w:r>
        <w:t>.</w:t>
      </w:r>
    </w:p>
    <w:p w:rsidR="00D95736" w:rsidRDefault="00D95736" w:rsidP="00D95736">
      <w:pPr>
        <w:numPr>
          <w:ilvl w:val="1"/>
          <w:numId w:val="4"/>
        </w:numPr>
        <w:ind w:right="5" w:firstLine="340"/>
      </w:pPr>
      <w:proofErr w:type="spellStart"/>
      <w:r>
        <w:t>Posiedzenie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odbyć</w:t>
      </w:r>
      <w:proofErr w:type="spellEnd"/>
      <w:r>
        <w:t xml:space="preserve"> do 30 </w:t>
      </w:r>
      <w:proofErr w:type="spellStart"/>
      <w:r>
        <w:t>kwietnia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D95736" w:rsidRDefault="00D95736" w:rsidP="00D95736">
      <w:pPr>
        <w:numPr>
          <w:ilvl w:val="1"/>
          <w:numId w:val="4"/>
        </w:numPr>
        <w:ind w:right="5" w:firstLine="340"/>
      </w:pPr>
      <w:proofErr w:type="spellStart"/>
      <w:r>
        <w:t>Rejestr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i </w:t>
      </w:r>
      <w:proofErr w:type="spellStart"/>
      <w:r>
        <w:t>laureatów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kompletem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</w:t>
      </w:r>
      <w:proofErr w:type="spellStart"/>
      <w:r>
        <w:t>przechowywany</w:t>
      </w:r>
      <w:proofErr w:type="spellEnd"/>
      <w:r>
        <w:t xml:space="preserve"> jest  w </w:t>
      </w:r>
      <w:proofErr w:type="spellStart"/>
      <w:r>
        <w:t>Wydziale</w:t>
      </w:r>
      <w:proofErr w:type="spellEnd"/>
      <w:r>
        <w:t xml:space="preserve"> </w:t>
      </w:r>
      <w:proofErr w:type="spellStart"/>
      <w:r>
        <w:t>Organizacyjnym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w Grodkowie.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laureatów</w:t>
      </w:r>
      <w:proofErr w:type="spellEnd"/>
      <w:r>
        <w:t xml:space="preserve"> i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:rsidR="00D95736" w:rsidRDefault="00D95736" w:rsidP="00D95736">
      <w:pPr>
        <w:numPr>
          <w:ilvl w:val="1"/>
          <w:numId w:val="4"/>
        </w:numPr>
        <w:ind w:right="5" w:firstLine="340"/>
      </w:pPr>
      <w:proofErr w:type="spellStart"/>
      <w:r>
        <w:t>Rocznie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przyznane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2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Grodków”.</w:t>
      </w:r>
    </w:p>
    <w:p w:rsidR="00D95736" w:rsidRDefault="00D95736" w:rsidP="00D95736">
      <w:pPr>
        <w:numPr>
          <w:ilvl w:val="1"/>
          <w:numId w:val="4"/>
        </w:numPr>
        <w:ind w:right="5" w:firstLine="340"/>
      </w:pPr>
      <w:proofErr w:type="spellStart"/>
      <w:r>
        <w:t>Statuetka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przyznana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1 </w:t>
      </w:r>
      <w:proofErr w:type="spellStart"/>
      <w:r>
        <w:t>raz</w:t>
      </w:r>
      <w:proofErr w:type="spellEnd"/>
      <w:r>
        <w:t>.</w:t>
      </w:r>
    </w:p>
    <w:p w:rsidR="00D95736" w:rsidRDefault="00D95736" w:rsidP="00D95736">
      <w:pPr>
        <w:ind w:left="0" w:right="5" w:firstLine="340"/>
      </w:pPr>
      <w:r>
        <w:rPr>
          <w:b/>
        </w:rPr>
        <w:t xml:space="preserve">§ 5. </w:t>
      </w:r>
      <w:r>
        <w:t xml:space="preserve">1. </w:t>
      </w:r>
      <w:proofErr w:type="spellStart"/>
      <w:r>
        <w:t>Wręczenie</w:t>
      </w:r>
      <w:proofErr w:type="spellEnd"/>
      <w:r>
        <w:t xml:space="preserve"> </w:t>
      </w:r>
      <w:proofErr w:type="spellStart"/>
      <w:r>
        <w:t>statuetek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 xml:space="preserve">, </w:t>
      </w:r>
      <w:proofErr w:type="spellStart"/>
      <w:r>
        <w:t>Dożynek</w:t>
      </w:r>
      <w:proofErr w:type="spellEnd"/>
      <w:r>
        <w:t xml:space="preserve"> </w:t>
      </w:r>
      <w:proofErr w:type="spellStart"/>
      <w:r>
        <w:t>Gminnych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- na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 xml:space="preserve"> w Grodkowie”.</w:t>
      </w:r>
    </w:p>
    <w:p w:rsidR="00D95736" w:rsidRDefault="00D95736" w:rsidP="00D95736">
      <w:pPr>
        <w:ind w:left="0" w:right="5" w:firstLine="340"/>
      </w:pPr>
      <w:r>
        <w:t xml:space="preserve">2. Do </w:t>
      </w:r>
      <w:proofErr w:type="spellStart"/>
      <w:r>
        <w:t>wręczenia</w:t>
      </w:r>
      <w:proofErr w:type="spellEnd"/>
      <w:r>
        <w:t xml:space="preserve"> </w:t>
      </w:r>
      <w:proofErr w:type="spellStart"/>
      <w:r>
        <w:t>statuetki</w:t>
      </w:r>
      <w:proofErr w:type="spellEnd"/>
      <w:r>
        <w:t xml:space="preserve"> „</w:t>
      </w:r>
      <w:proofErr w:type="spellStart"/>
      <w:r>
        <w:t>Zasłużony</w:t>
      </w:r>
      <w:proofErr w:type="spellEnd"/>
      <w:r>
        <w:t xml:space="preserve"> dla Gminy Grodków” </w:t>
      </w:r>
      <w:proofErr w:type="spellStart"/>
      <w:r>
        <w:t>upoważnieni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Burmistrz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 xml:space="preserve"> i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>.</w:t>
      </w:r>
    </w:p>
    <w:p w:rsidR="00D95736" w:rsidRDefault="00D95736" w:rsidP="00D95736">
      <w:pPr>
        <w:ind w:left="350" w:right="5"/>
      </w:pPr>
      <w:r>
        <w:rPr>
          <w:b/>
        </w:rPr>
        <w:t xml:space="preserve">§ 6. </w:t>
      </w:r>
      <w:r>
        <w:t xml:space="preserve">1.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Kapituły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ostateczne</w:t>
      </w:r>
      <w:proofErr w:type="spellEnd"/>
      <w:r>
        <w:t>.</w:t>
      </w:r>
    </w:p>
    <w:p w:rsidR="003A3F93" w:rsidRDefault="00D95736" w:rsidP="00D95736">
      <w:pPr>
        <w:spacing w:after="10404"/>
        <w:ind w:left="0" w:right="5" w:firstLine="340"/>
      </w:pPr>
      <w:r>
        <w:t xml:space="preserve">2.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Burmistrz</w:t>
      </w:r>
      <w:proofErr w:type="spellEnd"/>
      <w:r>
        <w:t xml:space="preserve"> </w:t>
      </w:r>
      <w:proofErr w:type="spellStart"/>
      <w:r>
        <w:t>Grodkowa</w:t>
      </w:r>
      <w:proofErr w:type="spellEnd"/>
      <w:r>
        <w:t xml:space="preserve"> w </w:t>
      </w:r>
      <w:proofErr w:type="spellStart"/>
      <w:r>
        <w:t>porozumieniu</w:t>
      </w:r>
      <w:proofErr w:type="spellEnd"/>
      <w:r>
        <w:t xml:space="preserve"> z </w:t>
      </w:r>
      <w:proofErr w:type="spellStart"/>
      <w:r>
        <w:t>Przewodniczącym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>.</w:t>
      </w:r>
    </w:p>
    <w:sectPr w:rsidR="003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24D"/>
    <w:multiLevelType w:val="hybridMultilevel"/>
    <w:tmpl w:val="DD1C1E38"/>
    <w:lvl w:ilvl="0" w:tplc="D1368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A3106">
      <w:start w:val="2"/>
      <w:numFmt w:val="decimal"/>
      <w:lvlText w:val="%2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A5C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EB78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E503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E8CC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23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ABB0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99B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D77F8"/>
    <w:multiLevelType w:val="hybridMultilevel"/>
    <w:tmpl w:val="60F651B6"/>
    <w:lvl w:ilvl="0" w:tplc="419EC8D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AF044">
      <w:start w:val="2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A757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E44F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122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A38B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2C55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8BA8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804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42B78"/>
    <w:multiLevelType w:val="hybridMultilevel"/>
    <w:tmpl w:val="BA26CC8E"/>
    <w:lvl w:ilvl="0" w:tplc="FDF08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CA72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EA2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FCC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2F33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2D02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EAFB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EC2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272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8B4D7E"/>
    <w:multiLevelType w:val="hybridMultilevel"/>
    <w:tmpl w:val="25C418C6"/>
    <w:lvl w:ilvl="0" w:tplc="D4F65D3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0A75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AB4B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A6F5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C81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6192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ED35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4DDF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22C2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6"/>
    <w:rsid w:val="003A3F93"/>
    <w:rsid w:val="00D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6BDA-8153-44B4-B24D-E212446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36"/>
    <w:pPr>
      <w:spacing w:after="106" w:line="249" w:lineRule="auto"/>
      <w:ind w:left="4545" w:right="1502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5736"/>
    <w:pPr>
      <w:keepNext/>
      <w:keepLines/>
      <w:spacing w:after="386" w:line="334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736"/>
    <w:rPr>
      <w:rFonts w:ascii="Times New Roman" w:eastAsia="Times New Roman" w:hAnsi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Dorota Zawadzka</cp:lastModifiedBy>
  <cp:revision>1</cp:revision>
  <dcterms:created xsi:type="dcterms:W3CDTF">2023-03-07T13:49:00Z</dcterms:created>
  <dcterms:modified xsi:type="dcterms:W3CDTF">2023-03-07T13:50:00Z</dcterms:modified>
</cp:coreProperties>
</file>